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DDB8F" w14:textId="3F6B8EC8" w:rsidR="00A524E2" w:rsidRDefault="00855E4F">
      <w:pPr>
        <w:rPr>
          <w:b/>
          <w:sz w:val="28"/>
          <w:szCs w:val="28"/>
          <w:u w:val="single"/>
        </w:rPr>
      </w:pPr>
      <w:r w:rsidRPr="007B70DD">
        <w:rPr>
          <w:b/>
          <w:noProof/>
          <w:sz w:val="28"/>
          <w:szCs w:val="28"/>
          <w:u w:val="single"/>
        </w:rPr>
        <w:drawing>
          <wp:anchor distT="0" distB="0" distL="114300" distR="114300" simplePos="0" relativeHeight="251658240" behindDoc="0" locked="0" layoutInCell="1" allowOverlap="1" wp14:anchorId="2C587C9B" wp14:editId="00169861">
            <wp:simplePos x="0" y="0"/>
            <wp:positionH relativeFrom="margin">
              <wp:align>center</wp:align>
            </wp:positionH>
            <wp:positionV relativeFrom="margin">
              <wp:align>top</wp:align>
            </wp:positionV>
            <wp:extent cx="5194300" cy="56165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4300" cy="56170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C993F" w14:textId="77777777" w:rsidR="00A524E2" w:rsidRPr="007B70DD" w:rsidRDefault="00A524E2" w:rsidP="007B70DD">
      <w:pPr>
        <w:pStyle w:val="Title"/>
      </w:pPr>
      <w:r w:rsidRPr="007B70DD">
        <w:t>Eastern Rockies Rugby Referee Society</w:t>
      </w:r>
    </w:p>
    <w:p w14:paraId="7AFD1F29" w14:textId="56D25CC1" w:rsidR="00A524E2" w:rsidRDefault="00A524E2" w:rsidP="007B70DD">
      <w:pPr>
        <w:pStyle w:val="Title"/>
        <w:rPr>
          <w:u w:val="single"/>
        </w:rPr>
      </w:pPr>
      <w:r>
        <w:t>Strategic</w:t>
      </w:r>
      <w:bookmarkStart w:id="0" w:name="_GoBack"/>
      <w:bookmarkEnd w:id="0"/>
      <w:r>
        <w:t xml:space="preserve"> </w:t>
      </w:r>
      <w:r w:rsidRPr="007B70DD">
        <w:t>Plan</w:t>
      </w:r>
      <w:r w:rsidR="006F3D80">
        <w:t xml:space="preserve"> 2014 – 2018</w:t>
      </w:r>
      <w:r>
        <w:rPr>
          <w:u w:val="single"/>
        </w:rPr>
        <w:br w:type="page"/>
      </w:r>
    </w:p>
    <w:p w14:paraId="333A1F8D" w14:textId="280BF9A8" w:rsidR="00A524E2" w:rsidRPr="006F3D80" w:rsidRDefault="00A524E2" w:rsidP="007B70DD">
      <w:pPr>
        <w:pStyle w:val="Heading1"/>
      </w:pPr>
      <w:r w:rsidRPr="006F3D80">
        <w:lastRenderedPageBreak/>
        <w:t>About this document</w:t>
      </w:r>
    </w:p>
    <w:p w14:paraId="72B0A6AE" w14:textId="77777777" w:rsidR="0098646B" w:rsidRDefault="00A524E2">
      <w:r>
        <w:t xml:space="preserve">This </w:t>
      </w:r>
      <w:proofErr w:type="gramStart"/>
      <w:r>
        <w:t>5 year</w:t>
      </w:r>
      <w:proofErr w:type="gramEnd"/>
      <w:r>
        <w:t xml:space="preserve"> plan provides </w:t>
      </w:r>
      <w:r w:rsidR="0098646B">
        <w:t xml:space="preserve">goals for the society to maintain and grow its capacity as a High Performance referee society. Based on the USA Rugby strategic plan, these goals are separated into Leadership, Development, Performance, Marketing and Communications, and Revenue Generation. To align with the USA Rugby strategic plan that ends in 2015, these goals have been separated into mid-term (end of 2015) and long-term (end of 2018) goals. </w:t>
      </w:r>
    </w:p>
    <w:p w14:paraId="1389B20D" w14:textId="77777777" w:rsidR="0098646B" w:rsidRDefault="0098646B"/>
    <w:p w14:paraId="32FCD1DE" w14:textId="7F555308" w:rsidR="00A524E2" w:rsidRDefault="0098646B">
      <w:r>
        <w:t xml:space="preserve">These strategic goals were formulated by first conducting a SWOT (Strength, Weaknesses, Opportunities, Threats) analysis of the society as it stands entering the 2014 spring season. Three potential scenarios were then </w:t>
      </w:r>
      <w:r w:rsidR="00CC027D">
        <w:t>considered</w:t>
      </w:r>
      <w:r>
        <w:t xml:space="preserve"> to develop goals: Business as Usual (slow to no growth at all levels), Olympic Explosion (high growth of sevens), and Youth Explosion (continued high growth of youth). </w:t>
      </w:r>
      <w:r w:rsidR="00CC027D">
        <w:t>Goals were then evaluated and agreed upon by members of the committee:</w:t>
      </w:r>
    </w:p>
    <w:p w14:paraId="58BA54D5" w14:textId="36163B35" w:rsidR="00CC027D" w:rsidRDefault="00CC027D" w:rsidP="007B70DD">
      <w:pPr>
        <w:pStyle w:val="ListParagraph"/>
        <w:numPr>
          <w:ilvl w:val="0"/>
          <w:numId w:val="12"/>
        </w:numPr>
      </w:pPr>
      <w:r>
        <w:t xml:space="preserve">Mike Blois – a </w:t>
      </w:r>
      <w:r w:rsidR="00855E4F">
        <w:t>senior referee coach and</w:t>
      </w:r>
      <w:r>
        <w:t xml:space="preserve"> educator</w:t>
      </w:r>
    </w:p>
    <w:p w14:paraId="38846D92" w14:textId="6DF45A31" w:rsidR="00CC027D" w:rsidRDefault="00CC027D" w:rsidP="007B70DD">
      <w:pPr>
        <w:pStyle w:val="ListParagraph"/>
        <w:numPr>
          <w:ilvl w:val="0"/>
          <w:numId w:val="12"/>
        </w:numPr>
      </w:pPr>
      <w:r>
        <w:t>Steve Gore – a mid-</w:t>
      </w:r>
      <w:r w:rsidR="00855E4F">
        <w:t>level</w:t>
      </w:r>
      <w:r>
        <w:t xml:space="preserve"> referee</w:t>
      </w:r>
    </w:p>
    <w:p w14:paraId="4FE88D65" w14:textId="4598DA62" w:rsidR="00CC027D" w:rsidRDefault="00CC027D" w:rsidP="007B70DD">
      <w:pPr>
        <w:pStyle w:val="ListParagraph"/>
        <w:numPr>
          <w:ilvl w:val="0"/>
          <w:numId w:val="12"/>
        </w:numPr>
      </w:pPr>
      <w:proofErr w:type="spellStart"/>
      <w:r>
        <w:t>Kasia</w:t>
      </w:r>
      <w:proofErr w:type="spellEnd"/>
      <w:r>
        <w:t xml:space="preserve"> </w:t>
      </w:r>
      <w:proofErr w:type="spellStart"/>
      <w:r>
        <w:t>Wegrzyn</w:t>
      </w:r>
      <w:proofErr w:type="spellEnd"/>
      <w:r>
        <w:t xml:space="preserve"> – a new referee</w:t>
      </w:r>
    </w:p>
    <w:p w14:paraId="79A11057" w14:textId="4AC293BC" w:rsidR="00A524E2" w:rsidRPr="00CC027D" w:rsidRDefault="00CC027D" w:rsidP="007B70DD">
      <w:pPr>
        <w:pStyle w:val="ListParagraph"/>
        <w:numPr>
          <w:ilvl w:val="0"/>
          <w:numId w:val="12"/>
        </w:numPr>
      </w:pPr>
      <w:r>
        <w:t xml:space="preserve">Justin </w:t>
      </w:r>
      <w:proofErr w:type="spellStart"/>
      <w:r>
        <w:t>Tafoya</w:t>
      </w:r>
      <w:proofErr w:type="spellEnd"/>
      <w:r>
        <w:t xml:space="preserve"> – the youth rugby referee coordinator</w:t>
      </w:r>
    </w:p>
    <w:p w14:paraId="304D8715" w14:textId="2943EE39" w:rsidR="00CC027D" w:rsidRDefault="00CC027D" w:rsidP="007B70DD">
      <w:pPr>
        <w:pStyle w:val="Heading1"/>
      </w:pPr>
      <w:r>
        <w:t>Use of this document</w:t>
      </w:r>
    </w:p>
    <w:p w14:paraId="25AA693E" w14:textId="3F3C84A3" w:rsidR="00CC027D" w:rsidRDefault="00CC027D">
      <w:r>
        <w:t xml:space="preserve">Once ratified, the </w:t>
      </w:r>
      <w:r w:rsidR="00A25598">
        <w:t>Chairman</w:t>
      </w:r>
      <w:r>
        <w:t xml:space="preserve"> of the society will assign each goal to a specific role or committee that will be responsible for developing a plan to achieve the goal and reporting on the progress of the goal. Each year, the </w:t>
      </w:r>
      <w:r w:rsidR="00A25598">
        <w:t>Chairman</w:t>
      </w:r>
      <w:r>
        <w:t xml:space="preserve"> will report on progress towards achieving the strategic goals during the Annual General Meeting. Additionally, the </w:t>
      </w:r>
      <w:r w:rsidR="00A25598">
        <w:t>Chairman</w:t>
      </w:r>
      <w:r>
        <w:t xml:space="preserve"> will review and update the strategic plan as necessary. </w:t>
      </w:r>
    </w:p>
    <w:p w14:paraId="0D6A0E14" w14:textId="77777777" w:rsidR="00CC027D" w:rsidRDefault="00CC027D"/>
    <w:p w14:paraId="0BC7087B" w14:textId="11636CE3" w:rsidR="00CC027D" w:rsidRDefault="00CC027D">
      <w:r>
        <w:br w:type="page"/>
      </w:r>
    </w:p>
    <w:p w14:paraId="3AA3C345" w14:textId="2887B08B" w:rsidR="00CC027D" w:rsidRDefault="00CC027D" w:rsidP="007B70DD">
      <w:pPr>
        <w:pStyle w:val="Heading1"/>
      </w:pPr>
      <w:r>
        <w:lastRenderedPageBreak/>
        <w:t>SWOT Analysis</w:t>
      </w:r>
    </w:p>
    <w:tbl>
      <w:tblPr>
        <w:tblStyle w:val="TableGrid"/>
        <w:tblW w:w="0" w:type="auto"/>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4428"/>
        <w:gridCol w:w="4428"/>
      </w:tblGrid>
      <w:tr w:rsidR="00855E4F" w14:paraId="3B4065E7" w14:textId="77777777" w:rsidTr="007B70DD">
        <w:tc>
          <w:tcPr>
            <w:tcW w:w="4428" w:type="dxa"/>
          </w:tcPr>
          <w:p w14:paraId="6926814B" w14:textId="77777777" w:rsidR="00855E4F" w:rsidRDefault="00855E4F" w:rsidP="007B70DD">
            <w:pPr>
              <w:pStyle w:val="Heading2"/>
            </w:pPr>
            <w:r>
              <w:t>Strengths</w:t>
            </w:r>
          </w:p>
          <w:p w14:paraId="430BB225" w14:textId="77777777" w:rsidR="00855E4F" w:rsidRPr="00BA39CE" w:rsidRDefault="00855E4F" w:rsidP="007B70DD">
            <w:pPr>
              <w:pStyle w:val="ListParagraph"/>
              <w:numPr>
                <w:ilvl w:val="0"/>
                <w:numId w:val="1"/>
              </w:numPr>
              <w:spacing w:after="60"/>
              <w:ind w:left="274" w:hanging="274"/>
              <w:contextualSpacing w:val="0"/>
            </w:pPr>
            <w:r w:rsidRPr="005A7F5C">
              <w:t>Enough members to cover</w:t>
            </w:r>
            <w:r>
              <w:t xml:space="preserve"> current</w:t>
            </w:r>
            <w:r w:rsidRPr="005A7F5C">
              <w:t xml:space="preserve"> </w:t>
            </w:r>
            <w:r>
              <w:t>Club, College and High School</w:t>
            </w:r>
            <w:r w:rsidRPr="00BA39CE">
              <w:t xml:space="preserve"> matches</w:t>
            </w:r>
          </w:p>
          <w:p w14:paraId="32BE1307" w14:textId="2352B06B" w:rsidR="00855E4F" w:rsidRPr="00BA39CE" w:rsidRDefault="00855E4F" w:rsidP="007B70DD">
            <w:pPr>
              <w:pStyle w:val="ListParagraph"/>
              <w:numPr>
                <w:ilvl w:val="0"/>
                <w:numId w:val="1"/>
              </w:numPr>
              <w:spacing w:after="60"/>
              <w:ind w:left="274" w:hanging="274"/>
              <w:contextualSpacing w:val="0"/>
            </w:pPr>
            <w:r>
              <w:t>Relatively even distribution of senior, mid-level, and</w:t>
            </w:r>
            <w:r w:rsidRPr="00BA39CE">
              <w:t xml:space="preserve"> junior referees </w:t>
            </w:r>
          </w:p>
          <w:p w14:paraId="56CF62F0" w14:textId="52107ED5" w:rsidR="00855E4F" w:rsidRPr="00172EDA" w:rsidRDefault="00855E4F" w:rsidP="007B70DD">
            <w:pPr>
              <w:pStyle w:val="ListParagraph"/>
              <w:numPr>
                <w:ilvl w:val="0"/>
                <w:numId w:val="1"/>
              </w:numPr>
              <w:spacing w:after="60"/>
              <w:ind w:left="274" w:hanging="274"/>
              <w:contextualSpacing w:val="0"/>
            </w:pPr>
            <w:r w:rsidRPr="00BD51E5">
              <w:t>5 National Panel</w:t>
            </w:r>
            <w:r>
              <w:t xml:space="preserve"> r</w:t>
            </w:r>
            <w:r w:rsidRPr="005B4C92">
              <w:t xml:space="preserve">eferees </w:t>
            </w:r>
          </w:p>
          <w:p w14:paraId="49755147" w14:textId="3C4BCEA0" w:rsidR="003452FB" w:rsidRDefault="003452FB" w:rsidP="007B70DD">
            <w:pPr>
              <w:pStyle w:val="ListParagraph"/>
              <w:numPr>
                <w:ilvl w:val="0"/>
                <w:numId w:val="1"/>
              </w:numPr>
              <w:spacing w:after="60"/>
              <w:ind w:left="274" w:hanging="274"/>
              <w:contextualSpacing w:val="0"/>
            </w:pPr>
            <w:r>
              <w:t>Membership includes coaches, performance reviewers, educators</w:t>
            </w:r>
            <w:r w:rsidRPr="005A7F5C">
              <w:t xml:space="preserve"> </w:t>
            </w:r>
          </w:p>
          <w:p w14:paraId="6D137224" w14:textId="0C7ED179" w:rsidR="00855E4F" w:rsidRPr="00485DA6" w:rsidRDefault="003452FB" w:rsidP="007B70DD">
            <w:pPr>
              <w:pStyle w:val="ListParagraph"/>
              <w:numPr>
                <w:ilvl w:val="0"/>
                <w:numId w:val="1"/>
              </w:numPr>
              <w:spacing w:after="60"/>
              <w:ind w:left="274" w:hanging="274"/>
              <w:contextualSpacing w:val="0"/>
            </w:pPr>
            <w:r>
              <w:t>Opportunities for n</w:t>
            </w:r>
            <w:r w:rsidR="00855E4F">
              <w:t>ational and i</w:t>
            </w:r>
            <w:r w:rsidR="00855E4F" w:rsidRPr="00485DA6">
              <w:t>nternational Exchanges</w:t>
            </w:r>
          </w:p>
          <w:p w14:paraId="1E0ED0EE" w14:textId="04994EC9" w:rsidR="00855E4F" w:rsidRPr="00ED3817" w:rsidRDefault="00855E4F" w:rsidP="007B70DD">
            <w:pPr>
              <w:pStyle w:val="ListParagraph"/>
              <w:numPr>
                <w:ilvl w:val="0"/>
                <w:numId w:val="1"/>
              </w:numPr>
              <w:spacing w:after="60"/>
              <w:ind w:left="274" w:hanging="274"/>
              <w:contextualSpacing w:val="0"/>
            </w:pPr>
            <w:r w:rsidRPr="00ED3817">
              <w:t>High level of rugby at Infinity</w:t>
            </w:r>
            <w:r>
              <w:t xml:space="preserve"> Park</w:t>
            </w:r>
          </w:p>
          <w:p w14:paraId="67456DDE" w14:textId="77777777" w:rsidR="00855E4F" w:rsidRDefault="00855E4F" w:rsidP="007B70DD">
            <w:pPr>
              <w:pStyle w:val="ListParagraph"/>
              <w:numPr>
                <w:ilvl w:val="0"/>
                <w:numId w:val="1"/>
              </w:numPr>
              <w:spacing w:after="60"/>
              <w:ind w:left="274" w:hanging="274"/>
              <w:contextualSpacing w:val="0"/>
            </w:pPr>
            <w:r>
              <w:t>Regular training courses.</w:t>
            </w:r>
          </w:p>
          <w:p w14:paraId="4F2D7216" w14:textId="77777777" w:rsidR="003452FB" w:rsidRPr="005A7F5C" w:rsidRDefault="003452FB" w:rsidP="007B70DD">
            <w:pPr>
              <w:pStyle w:val="ListParagraph"/>
              <w:numPr>
                <w:ilvl w:val="0"/>
                <w:numId w:val="1"/>
              </w:numPr>
              <w:spacing w:after="60"/>
              <w:ind w:left="274" w:hanging="274"/>
              <w:contextualSpacing w:val="0"/>
            </w:pPr>
            <w:r w:rsidRPr="00BA39CE">
              <w:t>Recognized by USA Rugby as one of th</w:t>
            </w:r>
            <w:r>
              <w:t>e strongest societies in the US</w:t>
            </w:r>
          </w:p>
          <w:p w14:paraId="1B33A967" w14:textId="4181946B" w:rsidR="00855E4F" w:rsidRDefault="00855E4F" w:rsidP="007B70DD">
            <w:pPr>
              <w:pStyle w:val="ListParagraph"/>
              <w:numPr>
                <w:ilvl w:val="0"/>
                <w:numId w:val="1"/>
              </w:numPr>
              <w:spacing w:after="60"/>
              <w:ind w:left="274" w:hanging="274"/>
              <w:contextualSpacing w:val="0"/>
            </w:pPr>
            <w:r w:rsidRPr="005A7F5C">
              <w:t xml:space="preserve">Finances to cover stipend, exchanges, </w:t>
            </w:r>
            <w:r>
              <w:t>kit, Aspen</w:t>
            </w:r>
          </w:p>
        </w:tc>
        <w:tc>
          <w:tcPr>
            <w:tcW w:w="4428" w:type="dxa"/>
          </w:tcPr>
          <w:p w14:paraId="63F99F3D" w14:textId="77777777" w:rsidR="003452FB" w:rsidRDefault="003452FB" w:rsidP="007B70DD">
            <w:pPr>
              <w:pStyle w:val="Heading2"/>
            </w:pPr>
            <w:r>
              <w:t>Weaknesses</w:t>
            </w:r>
          </w:p>
          <w:p w14:paraId="7A5EDA66" w14:textId="2B7F7932" w:rsidR="003452FB" w:rsidRDefault="003452FB" w:rsidP="007B70DD">
            <w:pPr>
              <w:pStyle w:val="ListParagraph"/>
              <w:numPr>
                <w:ilvl w:val="0"/>
                <w:numId w:val="1"/>
              </w:numPr>
              <w:spacing w:after="60"/>
              <w:ind w:left="274" w:hanging="274"/>
              <w:contextualSpacing w:val="0"/>
            </w:pPr>
            <w:r>
              <w:t>Disrespectful behavior amongst members of the society</w:t>
            </w:r>
          </w:p>
          <w:p w14:paraId="23ED62D5" w14:textId="77777777" w:rsidR="003452FB" w:rsidRDefault="003452FB" w:rsidP="007B70DD">
            <w:pPr>
              <w:pStyle w:val="ListParagraph"/>
              <w:numPr>
                <w:ilvl w:val="0"/>
                <w:numId w:val="1"/>
              </w:numPr>
              <w:spacing w:after="60"/>
              <w:ind w:left="274" w:hanging="274"/>
              <w:contextualSpacing w:val="0"/>
            </w:pPr>
            <w:r>
              <w:t>Unstructured and unfocused discussions at meetings</w:t>
            </w:r>
          </w:p>
          <w:p w14:paraId="64F54EE2" w14:textId="7D70D91F" w:rsidR="003452FB" w:rsidRDefault="003452FB" w:rsidP="007B70DD">
            <w:pPr>
              <w:pStyle w:val="ListParagraph"/>
              <w:numPr>
                <w:ilvl w:val="0"/>
                <w:numId w:val="1"/>
              </w:numPr>
              <w:spacing w:after="60"/>
              <w:ind w:left="274" w:hanging="274"/>
              <w:contextualSpacing w:val="0"/>
            </w:pPr>
            <w:r>
              <w:t xml:space="preserve">Old guard </w:t>
            </w:r>
            <w:proofErr w:type="spellStart"/>
            <w:r>
              <w:t>vs</w:t>
            </w:r>
            <w:proofErr w:type="spellEnd"/>
            <w:r>
              <w:t xml:space="preserve"> new guard mentality</w:t>
            </w:r>
          </w:p>
          <w:p w14:paraId="31E01536" w14:textId="77777777" w:rsidR="003452FB" w:rsidRDefault="003452FB" w:rsidP="007B70DD">
            <w:pPr>
              <w:pStyle w:val="ListParagraph"/>
              <w:numPr>
                <w:ilvl w:val="0"/>
                <w:numId w:val="1"/>
              </w:numPr>
              <w:spacing w:after="60"/>
              <w:ind w:left="274" w:hanging="274"/>
              <w:contextualSpacing w:val="0"/>
            </w:pPr>
            <w:r>
              <w:t>Large (and possibly expanding) geographic area to cover</w:t>
            </w:r>
          </w:p>
          <w:p w14:paraId="7C9A7BAD" w14:textId="77777777" w:rsidR="003452FB" w:rsidRDefault="003452FB" w:rsidP="007B70DD">
            <w:pPr>
              <w:pStyle w:val="ListParagraph"/>
              <w:numPr>
                <w:ilvl w:val="0"/>
                <w:numId w:val="1"/>
              </w:numPr>
              <w:spacing w:after="60"/>
              <w:ind w:left="274" w:hanging="274"/>
              <w:contextualSpacing w:val="0"/>
            </w:pPr>
            <w:r>
              <w:t>Relationship with Rugby Colorado and TRY (also an opportunity)</w:t>
            </w:r>
          </w:p>
          <w:p w14:paraId="4D878B7E" w14:textId="164A4E88" w:rsidR="003452FB" w:rsidRDefault="003452FB" w:rsidP="007B70DD">
            <w:pPr>
              <w:pStyle w:val="ListParagraph"/>
              <w:numPr>
                <w:ilvl w:val="0"/>
                <w:numId w:val="1"/>
              </w:numPr>
              <w:spacing w:after="60"/>
              <w:ind w:left="274" w:hanging="274"/>
              <w:contextualSpacing w:val="0"/>
            </w:pPr>
            <w:r>
              <w:t>Low retention rate from Level 1 Courses (improving)</w:t>
            </w:r>
          </w:p>
          <w:p w14:paraId="63FF2D20" w14:textId="1344428A" w:rsidR="003452FB" w:rsidRDefault="003452FB" w:rsidP="007B70DD">
            <w:pPr>
              <w:pStyle w:val="ListParagraph"/>
              <w:numPr>
                <w:ilvl w:val="0"/>
                <w:numId w:val="1"/>
              </w:numPr>
              <w:spacing w:after="60"/>
              <w:ind w:left="274" w:hanging="274"/>
              <w:contextualSpacing w:val="0"/>
            </w:pPr>
            <w:r>
              <w:t>Inconsistent coaching / mentoring / performance reviewing (improving)</w:t>
            </w:r>
          </w:p>
          <w:p w14:paraId="27F69F0C" w14:textId="77777777" w:rsidR="00855E4F" w:rsidRDefault="00855E4F" w:rsidP="00CC027D"/>
        </w:tc>
      </w:tr>
      <w:tr w:rsidR="00855E4F" w14:paraId="588A58AC" w14:textId="77777777" w:rsidTr="007B70DD">
        <w:tc>
          <w:tcPr>
            <w:tcW w:w="4428" w:type="dxa"/>
          </w:tcPr>
          <w:p w14:paraId="08C5E563" w14:textId="77777777" w:rsidR="003452FB" w:rsidRDefault="003452FB" w:rsidP="007B70DD">
            <w:pPr>
              <w:pStyle w:val="Heading2"/>
              <w:rPr>
                <w:b w:val="0"/>
                <w:bCs w:val="0"/>
                <w:smallCaps/>
                <w:color w:val="345A8A" w:themeColor="accent1" w:themeShade="B5"/>
                <w:sz w:val="32"/>
                <w:szCs w:val="32"/>
              </w:rPr>
            </w:pPr>
            <w:r>
              <w:t>Opportunities</w:t>
            </w:r>
          </w:p>
          <w:p w14:paraId="61202728" w14:textId="2F5387BB" w:rsidR="003452FB" w:rsidRDefault="003452FB" w:rsidP="007B70DD">
            <w:pPr>
              <w:pStyle w:val="ListParagraph"/>
              <w:numPr>
                <w:ilvl w:val="0"/>
                <w:numId w:val="1"/>
              </w:numPr>
              <w:spacing w:after="60"/>
              <w:ind w:left="274" w:hanging="274"/>
              <w:contextualSpacing w:val="0"/>
            </w:pPr>
            <w:r>
              <w:t>Large number of newer (less than 5 years), motivated members</w:t>
            </w:r>
          </w:p>
          <w:p w14:paraId="54D3A7C5" w14:textId="00DC76D6" w:rsidR="003452FB" w:rsidRDefault="003452FB" w:rsidP="007B70DD">
            <w:pPr>
              <w:pStyle w:val="ListParagraph"/>
              <w:numPr>
                <w:ilvl w:val="0"/>
                <w:numId w:val="1"/>
              </w:numPr>
              <w:spacing w:after="60"/>
              <w:ind w:left="274" w:hanging="274"/>
              <w:contextualSpacing w:val="0"/>
            </w:pPr>
            <w:r>
              <w:t>Large number of TRY / Rugby players, parents, coaches, referees</w:t>
            </w:r>
          </w:p>
          <w:p w14:paraId="59F3117E" w14:textId="77777777" w:rsidR="003452FB" w:rsidRDefault="003452FB" w:rsidP="003452FB">
            <w:pPr>
              <w:pStyle w:val="ListParagraph"/>
              <w:numPr>
                <w:ilvl w:val="0"/>
                <w:numId w:val="1"/>
              </w:numPr>
              <w:spacing w:after="60"/>
              <w:ind w:left="274" w:hanging="274"/>
              <w:contextualSpacing w:val="0"/>
            </w:pPr>
            <w:r>
              <w:t>Increasing interest in rugby as a result of Olympics</w:t>
            </w:r>
          </w:p>
          <w:p w14:paraId="56D80FA6" w14:textId="63128FFC" w:rsidR="003452FB" w:rsidRDefault="003452FB" w:rsidP="007B70DD">
            <w:pPr>
              <w:pStyle w:val="ListParagraph"/>
              <w:numPr>
                <w:ilvl w:val="0"/>
                <w:numId w:val="1"/>
              </w:numPr>
              <w:spacing w:after="60"/>
              <w:ind w:left="274" w:hanging="274"/>
              <w:contextualSpacing w:val="0"/>
            </w:pPr>
            <w:r>
              <w:t>USA National Office in Boulder, CO</w:t>
            </w:r>
          </w:p>
          <w:p w14:paraId="39DD4067" w14:textId="1D8389DD" w:rsidR="003452FB" w:rsidRDefault="003452FB" w:rsidP="007B70DD">
            <w:pPr>
              <w:pStyle w:val="ListParagraph"/>
              <w:numPr>
                <w:ilvl w:val="0"/>
                <w:numId w:val="1"/>
              </w:numPr>
              <w:spacing w:after="60"/>
              <w:ind w:left="274" w:hanging="274"/>
              <w:contextualSpacing w:val="0"/>
            </w:pPr>
            <w:r>
              <w:t>Improving management of coaching / mentoring / performance reviewing</w:t>
            </w:r>
          </w:p>
          <w:p w14:paraId="0B08291C" w14:textId="5EAF19F5" w:rsidR="003452FB" w:rsidRDefault="003452FB" w:rsidP="003452FB">
            <w:pPr>
              <w:pStyle w:val="ListParagraph"/>
              <w:numPr>
                <w:ilvl w:val="0"/>
                <w:numId w:val="1"/>
              </w:numPr>
              <w:spacing w:after="60"/>
              <w:ind w:left="274" w:hanging="274"/>
              <w:contextualSpacing w:val="0"/>
            </w:pPr>
            <w:r>
              <w:t>Improving retention rate from Level 1 courses</w:t>
            </w:r>
          </w:p>
          <w:p w14:paraId="309220E4" w14:textId="7F36AA40" w:rsidR="00855E4F" w:rsidRDefault="003452FB" w:rsidP="007B70DD">
            <w:pPr>
              <w:pStyle w:val="ListParagraph"/>
              <w:numPr>
                <w:ilvl w:val="0"/>
                <w:numId w:val="1"/>
              </w:numPr>
              <w:spacing w:after="60"/>
              <w:ind w:left="274" w:hanging="274"/>
              <w:contextualSpacing w:val="0"/>
            </w:pPr>
            <w:r>
              <w:t>Technology to make meetings available to people outside of Denver</w:t>
            </w:r>
          </w:p>
        </w:tc>
        <w:tc>
          <w:tcPr>
            <w:tcW w:w="4428" w:type="dxa"/>
          </w:tcPr>
          <w:p w14:paraId="419E94C0" w14:textId="77777777" w:rsidR="003452FB" w:rsidRDefault="003452FB" w:rsidP="007B70DD">
            <w:pPr>
              <w:pStyle w:val="Heading2"/>
            </w:pPr>
            <w:r>
              <w:t>Threats</w:t>
            </w:r>
          </w:p>
          <w:p w14:paraId="7BBD6D67" w14:textId="77777777" w:rsidR="003452FB" w:rsidRDefault="003452FB" w:rsidP="007B70DD">
            <w:pPr>
              <w:pStyle w:val="ListParagraph"/>
              <w:numPr>
                <w:ilvl w:val="0"/>
                <w:numId w:val="1"/>
              </w:numPr>
              <w:spacing w:after="60"/>
              <w:ind w:left="274" w:hanging="274"/>
              <w:contextualSpacing w:val="0"/>
            </w:pPr>
            <w:r>
              <w:t>Limited number of current referees with high level (B) potential</w:t>
            </w:r>
          </w:p>
          <w:p w14:paraId="2D1B040D" w14:textId="568568CC" w:rsidR="003452FB" w:rsidRDefault="00922C38" w:rsidP="007B70DD">
            <w:pPr>
              <w:pStyle w:val="ListParagraph"/>
              <w:numPr>
                <w:ilvl w:val="0"/>
                <w:numId w:val="1"/>
              </w:numPr>
              <w:spacing w:after="60"/>
              <w:ind w:left="274" w:hanging="274"/>
              <w:contextualSpacing w:val="0"/>
            </w:pPr>
            <w:r>
              <w:t xml:space="preserve">Consolidated and </w:t>
            </w:r>
            <w:r w:rsidR="003452FB">
              <w:t xml:space="preserve">centralized leadership </w:t>
            </w:r>
            <w:r>
              <w:t>by a few members</w:t>
            </w:r>
          </w:p>
          <w:p w14:paraId="784B391F" w14:textId="7FF3E5AB" w:rsidR="003452FB" w:rsidRDefault="00922C38" w:rsidP="007B70DD">
            <w:pPr>
              <w:pStyle w:val="ListParagraph"/>
              <w:numPr>
                <w:ilvl w:val="0"/>
                <w:numId w:val="1"/>
              </w:numPr>
              <w:spacing w:after="60"/>
              <w:ind w:left="274" w:hanging="274"/>
              <w:contextualSpacing w:val="0"/>
            </w:pPr>
            <w:r>
              <w:t>Loss of standing as a High Performance society due to few younger members</w:t>
            </w:r>
          </w:p>
          <w:p w14:paraId="065AD216" w14:textId="5DC3D3DB" w:rsidR="00922C38" w:rsidRDefault="003452FB" w:rsidP="00922C38">
            <w:pPr>
              <w:pStyle w:val="ListParagraph"/>
              <w:numPr>
                <w:ilvl w:val="0"/>
                <w:numId w:val="1"/>
              </w:numPr>
              <w:spacing w:after="60"/>
              <w:ind w:left="274" w:hanging="274"/>
              <w:contextualSpacing w:val="0"/>
            </w:pPr>
            <w:r>
              <w:t>Increasing popularity from the Olympics bring</w:t>
            </w:r>
            <w:r w:rsidR="00922C38">
              <w:t>ing</w:t>
            </w:r>
            <w:r>
              <w:t xml:space="preserve"> more people </w:t>
            </w:r>
            <w:r w:rsidR="00922C38">
              <w:t>to</w:t>
            </w:r>
            <w:r>
              <w:t xml:space="preserve"> the sport and requ</w:t>
            </w:r>
            <w:r w:rsidR="00922C38">
              <w:t>iring</w:t>
            </w:r>
            <w:r>
              <w:t xml:space="preserve"> additional referees providing better service</w:t>
            </w:r>
            <w:r w:rsidR="00922C38">
              <w:t xml:space="preserve"> </w:t>
            </w:r>
          </w:p>
          <w:p w14:paraId="710499BA" w14:textId="3A03477F" w:rsidR="00855E4F" w:rsidRDefault="00922C38" w:rsidP="007B70DD">
            <w:pPr>
              <w:pStyle w:val="ListParagraph"/>
              <w:numPr>
                <w:ilvl w:val="0"/>
                <w:numId w:val="1"/>
              </w:numPr>
              <w:spacing w:after="60"/>
              <w:ind w:left="274" w:hanging="274"/>
              <w:contextualSpacing w:val="0"/>
            </w:pPr>
            <w:r>
              <w:t>People with the temperament for officiating can earn more in other sports</w:t>
            </w:r>
          </w:p>
        </w:tc>
      </w:tr>
    </w:tbl>
    <w:p w14:paraId="2E54F85D" w14:textId="37871039" w:rsidR="00CC027D" w:rsidRPr="007B70DD" w:rsidRDefault="00CC027D">
      <w:r>
        <w:t xml:space="preserve"> </w:t>
      </w:r>
    </w:p>
    <w:p w14:paraId="5972D577" w14:textId="325C57F7" w:rsidR="00C869A4" w:rsidRDefault="00C869A4"/>
    <w:p w14:paraId="257415C4" w14:textId="77777777" w:rsidR="00C869A4" w:rsidRDefault="00C869A4"/>
    <w:p w14:paraId="335A6E3B" w14:textId="0314075A" w:rsidR="009D4A1A" w:rsidRDefault="009D4A1A"/>
    <w:p w14:paraId="42086E13" w14:textId="326AC2AA" w:rsidR="009D4A1A" w:rsidRDefault="009D4A1A"/>
    <w:p w14:paraId="736C4CDC" w14:textId="77777777" w:rsidR="00562500" w:rsidRDefault="00562500" w:rsidP="000B4588">
      <w:pPr>
        <w:sectPr w:rsidR="00562500" w:rsidSect="00855E4F">
          <w:pgSz w:w="12240" w:h="15840"/>
          <w:pgMar w:top="1440" w:right="1440" w:bottom="1440" w:left="1440" w:header="720" w:footer="720" w:gutter="0"/>
          <w:cols w:space="720"/>
        </w:sectPr>
      </w:pPr>
    </w:p>
    <w:p w14:paraId="69EC0989" w14:textId="65E1B652" w:rsidR="002413F4" w:rsidRDefault="007C3CC7" w:rsidP="002413F4">
      <w:pPr>
        <w:pStyle w:val="Heading1"/>
      </w:pPr>
      <w:r w:rsidRPr="007B70DD">
        <w:rPr>
          <w:rFonts w:eastAsia="Times New Roman" w:cs="Times New Roman"/>
          <w:noProof/>
        </w:rPr>
        <w:lastRenderedPageBreak/>
        <w:drawing>
          <wp:anchor distT="0" distB="0" distL="114300" distR="114300" simplePos="0" relativeHeight="251662336" behindDoc="1" locked="0" layoutInCell="1" allowOverlap="1" wp14:anchorId="0439D554" wp14:editId="2556A620">
            <wp:simplePos x="0" y="0"/>
            <wp:positionH relativeFrom="column">
              <wp:posOffset>-3657600</wp:posOffset>
            </wp:positionH>
            <wp:positionV relativeFrom="paragraph">
              <wp:posOffset>-822960</wp:posOffset>
            </wp:positionV>
            <wp:extent cx="3429000" cy="7771765"/>
            <wp:effectExtent l="0" t="0" r="0" b="635"/>
            <wp:wrapNone/>
            <wp:docPr id="26" name="Picture 26" descr="https://scontent-b-dfw.xx.fbcdn.net/hphotos-ash3/t31/1277893_10151837083855270_168589971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content-b-dfw.xx.fbcdn.net/hphotos-ash3/t31/1277893_10151837083855270_1685899711_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653" r="66134"/>
                    <a:stretch/>
                  </pic:blipFill>
                  <pic:spPr bwMode="auto">
                    <a:xfrm>
                      <a:off x="0" y="0"/>
                      <a:ext cx="3429000" cy="77717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413F4">
        <w:t>Strategic Goals</w:t>
      </w:r>
    </w:p>
    <w:p w14:paraId="1F36BF30" w14:textId="74984225" w:rsidR="002413F4" w:rsidRDefault="002413F4" w:rsidP="002413F4">
      <w:r>
        <w:t>These goals are based on the areas identified in the USA Rugby strategic plan (</w:t>
      </w:r>
      <w:hyperlink r:id="rId8" w:history="1">
        <w:r w:rsidRPr="009E2898">
          <w:rPr>
            <w:rStyle w:val="Hyperlink"/>
          </w:rPr>
          <w:t>http://usarugby.org/documentation/USA_Rugby_Strategic_Plan_2013-2015.pdf</w:t>
        </w:r>
      </w:hyperlink>
      <w:r>
        <w:t xml:space="preserve">) and separated into mid-term (end of 2015) and long-term (end of 2018) goals. Mid-term goals continue to apply after 2015, unless a long-term goal sets an increased objective.   </w:t>
      </w:r>
    </w:p>
    <w:p w14:paraId="125155EE" w14:textId="2A27CDFB" w:rsidR="002413F4" w:rsidRPr="00336A3C" w:rsidRDefault="002413F4" w:rsidP="002413F4">
      <w:pPr>
        <w:pStyle w:val="Heading1"/>
      </w:pPr>
      <w:r>
        <w:t>Leadership</w:t>
      </w:r>
    </w:p>
    <w:p w14:paraId="555A357F" w14:textId="11F1C1AB" w:rsidR="002413F4" w:rsidRDefault="002413F4" w:rsidP="002413F4">
      <w:pPr>
        <w:pStyle w:val="Heading2"/>
      </w:pPr>
      <w:r>
        <w:t>End of 2015</w:t>
      </w:r>
    </w:p>
    <w:p w14:paraId="00C31F29" w14:textId="4A41E913" w:rsidR="002413F4" w:rsidRDefault="002413F4" w:rsidP="002413F4">
      <w:pPr>
        <w:pStyle w:val="ListParagraph"/>
        <w:numPr>
          <w:ilvl w:val="0"/>
          <w:numId w:val="4"/>
        </w:numPr>
        <w:spacing w:after="60"/>
        <w:contextualSpacing w:val="0"/>
      </w:pPr>
      <w:r>
        <w:t xml:space="preserve">100% of active referees sign the Code of conduct for how referees act at meetings, matches, </w:t>
      </w:r>
      <w:proofErr w:type="spellStart"/>
      <w:r>
        <w:t>etc</w:t>
      </w:r>
      <w:proofErr w:type="spellEnd"/>
    </w:p>
    <w:p w14:paraId="588F0916" w14:textId="126D7A40" w:rsidR="002413F4" w:rsidRDefault="002413F4" w:rsidP="002413F4">
      <w:pPr>
        <w:pStyle w:val="ListParagraph"/>
        <w:numPr>
          <w:ilvl w:val="0"/>
          <w:numId w:val="4"/>
        </w:numPr>
        <w:spacing w:after="60"/>
        <w:contextualSpacing w:val="0"/>
      </w:pPr>
      <w:r>
        <w:t>100% of meetings have an agenda published 24 hours before and minutes distributed 48 hours after</w:t>
      </w:r>
    </w:p>
    <w:p w14:paraId="025C7CBF" w14:textId="68909809" w:rsidR="002413F4" w:rsidRDefault="002413F4" w:rsidP="002413F4">
      <w:pPr>
        <w:pStyle w:val="ListParagraph"/>
        <w:numPr>
          <w:ilvl w:val="0"/>
          <w:numId w:val="4"/>
        </w:numPr>
        <w:spacing w:after="60"/>
        <w:contextualSpacing w:val="0"/>
      </w:pPr>
      <w:r w:rsidDel="005B4C92">
        <w:t xml:space="preserve">All elected positions (president, match secretary, treasurer) are supported by active </w:t>
      </w:r>
      <w:r>
        <w:t>committees / vice chairs. As an example, the treasurer would have a backup and someone to help with fundraising</w:t>
      </w:r>
    </w:p>
    <w:p w14:paraId="312A4B9B" w14:textId="1E3715FF" w:rsidR="002413F4" w:rsidRDefault="002413F4" w:rsidP="002413F4">
      <w:pPr>
        <w:pStyle w:val="Heading2"/>
      </w:pPr>
      <w:r>
        <w:t>End of 2018</w:t>
      </w:r>
    </w:p>
    <w:p w14:paraId="3EA35732" w14:textId="467B78EC" w:rsidR="002413F4" w:rsidRDefault="002413F4" w:rsidP="002413F4">
      <w:pPr>
        <w:pStyle w:val="ListParagraph"/>
        <w:numPr>
          <w:ilvl w:val="0"/>
          <w:numId w:val="4"/>
        </w:numPr>
        <w:spacing w:after="60"/>
        <w:contextualSpacing w:val="0"/>
      </w:pPr>
      <w:r>
        <w:t>Official positions for 15 members of the society</w:t>
      </w:r>
    </w:p>
    <w:p w14:paraId="1B54FA80" w14:textId="6540FEE6" w:rsidR="002413F4" w:rsidRDefault="002413F4" w:rsidP="002413F4">
      <w:pPr>
        <w:pStyle w:val="ListParagraph"/>
        <w:numPr>
          <w:ilvl w:val="0"/>
          <w:numId w:val="4"/>
        </w:numPr>
        <w:spacing w:after="60"/>
        <w:contextualSpacing w:val="0"/>
      </w:pPr>
      <w:r>
        <w:t>Have an active sponsor in place</w:t>
      </w:r>
    </w:p>
    <w:p w14:paraId="326131D0" w14:textId="1630C51F" w:rsidR="002413F4" w:rsidRDefault="002413F4">
      <w:pPr>
        <w:rPr>
          <w:rFonts w:asciiTheme="majorHAnsi" w:eastAsiaTheme="majorEastAsia" w:hAnsiTheme="majorHAnsi" w:cstheme="majorBidi"/>
          <w:b/>
          <w:bCs/>
          <w:smallCaps/>
          <w:color w:val="345A8A" w:themeColor="accent1" w:themeShade="B5"/>
          <w:sz w:val="32"/>
          <w:szCs w:val="32"/>
        </w:rPr>
      </w:pPr>
      <w:r>
        <w:br w:type="page"/>
      </w:r>
    </w:p>
    <w:p w14:paraId="4895BC07" w14:textId="2D9C6DA7" w:rsidR="000B4588" w:rsidRDefault="00322A43" w:rsidP="007B70DD">
      <w:pPr>
        <w:pStyle w:val="Heading1"/>
      </w:pPr>
      <w:r w:rsidRPr="007B70DD">
        <w:rPr>
          <w:rFonts w:eastAsia="Times New Roman" w:cs="Times New Roman"/>
          <w:noProof/>
        </w:rPr>
        <w:lastRenderedPageBreak/>
        <w:drawing>
          <wp:anchor distT="0" distB="0" distL="114300" distR="114300" simplePos="0" relativeHeight="251661312" behindDoc="1" locked="0" layoutInCell="1" allowOverlap="1" wp14:anchorId="12BF91B5" wp14:editId="7B43421F">
            <wp:simplePos x="0" y="0"/>
            <wp:positionH relativeFrom="column">
              <wp:posOffset>-3657600</wp:posOffset>
            </wp:positionH>
            <wp:positionV relativeFrom="paragraph">
              <wp:posOffset>-822960</wp:posOffset>
            </wp:positionV>
            <wp:extent cx="3429000" cy="8228330"/>
            <wp:effectExtent l="0" t="0" r="0" b="0"/>
            <wp:wrapNone/>
            <wp:docPr id="20" name="Picture 20" descr="https://fbcdn-sphotos-g-a.akamaihd.net/hphotos-ak-ash3/t1/1148849_10201776091955178_53559191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bcdn-sphotos-g-a.akamaihd.net/hphotos-ak-ash3/t1/1148849_10201776091955178_535591917_n.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7194" t="5556" r="31550" b="-5556"/>
                    <a:stretch/>
                  </pic:blipFill>
                  <pic:spPr bwMode="auto">
                    <a:xfrm>
                      <a:off x="0" y="0"/>
                      <a:ext cx="3429000" cy="822833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B4588">
        <w:t>Development</w:t>
      </w:r>
    </w:p>
    <w:p w14:paraId="4E4C5864" w14:textId="7CD45E62" w:rsidR="00FB5E7D" w:rsidRDefault="00FB5E7D" w:rsidP="007B70DD">
      <w:pPr>
        <w:pStyle w:val="Heading3"/>
      </w:pPr>
      <w:r>
        <w:t>End of 2015</w:t>
      </w:r>
    </w:p>
    <w:p w14:paraId="4B58628D" w14:textId="77777777" w:rsidR="00DB107F" w:rsidRDefault="00615559" w:rsidP="007B70DD">
      <w:pPr>
        <w:pStyle w:val="ListParagraph"/>
        <w:numPr>
          <w:ilvl w:val="0"/>
          <w:numId w:val="4"/>
        </w:numPr>
        <w:spacing w:after="60"/>
        <w:contextualSpacing w:val="0"/>
      </w:pPr>
      <w:r>
        <w:t>Increase number of active referees, coaches, evaluators and educators by 8% annually</w:t>
      </w:r>
    </w:p>
    <w:p w14:paraId="0B79152F" w14:textId="206F4E7F" w:rsidR="00DB107F" w:rsidRDefault="007B70DD" w:rsidP="00DB107F">
      <w:pPr>
        <w:pStyle w:val="ListParagraph"/>
        <w:numPr>
          <w:ilvl w:val="0"/>
          <w:numId w:val="4"/>
        </w:numPr>
        <w:spacing w:after="60"/>
        <w:contextualSpacing w:val="0"/>
      </w:pPr>
      <w:r>
        <w:t>3</w:t>
      </w:r>
      <w:r w:rsidR="00DB107F">
        <w:t xml:space="preserve"> active female members</w:t>
      </w:r>
    </w:p>
    <w:p w14:paraId="61E7D9DB" w14:textId="424A5CCC" w:rsidR="000B4588" w:rsidRDefault="00DB107F" w:rsidP="007B70DD">
      <w:pPr>
        <w:pStyle w:val="ListParagraph"/>
        <w:numPr>
          <w:ilvl w:val="0"/>
          <w:numId w:val="4"/>
        </w:numPr>
        <w:spacing w:after="60"/>
        <w:contextualSpacing w:val="0"/>
      </w:pPr>
      <w:r>
        <w:t>2 active referees from the TRY junior referee program</w:t>
      </w:r>
    </w:p>
    <w:p w14:paraId="169D851F" w14:textId="77777777" w:rsidR="00615559" w:rsidRDefault="00CA0D0B" w:rsidP="007B70DD">
      <w:pPr>
        <w:pStyle w:val="ListParagraph"/>
        <w:numPr>
          <w:ilvl w:val="0"/>
          <w:numId w:val="4"/>
        </w:numPr>
        <w:spacing w:after="60"/>
        <w:contextualSpacing w:val="0"/>
      </w:pPr>
      <w:r>
        <w:t>L1 offered twice a year</w:t>
      </w:r>
    </w:p>
    <w:p w14:paraId="3408B294" w14:textId="39D6CB5C" w:rsidR="00CA0D0B" w:rsidRDefault="00CA0D0B" w:rsidP="007B70DD">
      <w:pPr>
        <w:pStyle w:val="ListParagraph"/>
        <w:numPr>
          <w:ilvl w:val="0"/>
          <w:numId w:val="4"/>
        </w:numPr>
        <w:spacing w:after="60"/>
        <w:contextualSpacing w:val="0"/>
      </w:pPr>
      <w:r>
        <w:t xml:space="preserve">L2 offered once </w:t>
      </w:r>
      <w:r w:rsidR="00F14128">
        <w:t xml:space="preserve">every two </w:t>
      </w:r>
      <w:r>
        <w:t>year</w:t>
      </w:r>
      <w:r w:rsidR="00F14128">
        <w:t>s</w:t>
      </w:r>
    </w:p>
    <w:p w14:paraId="4CB7BA12" w14:textId="7FFD134C" w:rsidR="0010002D" w:rsidRDefault="0010002D" w:rsidP="007B70DD">
      <w:pPr>
        <w:pStyle w:val="ListParagraph"/>
        <w:numPr>
          <w:ilvl w:val="0"/>
          <w:numId w:val="4"/>
        </w:numPr>
        <w:spacing w:after="60"/>
        <w:contextualSpacing w:val="0"/>
      </w:pPr>
      <w:r>
        <w:t xml:space="preserve">TRY Refereeing </w:t>
      </w:r>
      <w:r w:rsidR="000F436A">
        <w:t xml:space="preserve">course </w:t>
      </w:r>
      <w:r>
        <w:t>offered twice a year</w:t>
      </w:r>
    </w:p>
    <w:p w14:paraId="7A97E5EF" w14:textId="77777777" w:rsidR="00DB107F" w:rsidRDefault="00DB107F" w:rsidP="00DB107F">
      <w:pPr>
        <w:pStyle w:val="ListParagraph"/>
        <w:numPr>
          <w:ilvl w:val="0"/>
          <w:numId w:val="4"/>
        </w:numPr>
        <w:spacing w:after="60"/>
        <w:contextualSpacing w:val="0"/>
      </w:pPr>
      <w:r>
        <w:t>Every TRY Jamboree has an assigned society member for mentoring and referee identification</w:t>
      </w:r>
    </w:p>
    <w:p w14:paraId="3F6A2A5E" w14:textId="00446CAE" w:rsidR="00CA0D0B" w:rsidRDefault="00CA0D0B" w:rsidP="007B70DD">
      <w:pPr>
        <w:pStyle w:val="ListParagraph"/>
        <w:numPr>
          <w:ilvl w:val="0"/>
          <w:numId w:val="4"/>
        </w:numPr>
        <w:spacing w:after="60"/>
        <w:contextualSpacing w:val="0"/>
      </w:pPr>
      <w:r>
        <w:t xml:space="preserve">Every active referee receives a written coaching report once per </w:t>
      </w:r>
      <w:r w:rsidR="001935FF">
        <w:t>season</w:t>
      </w:r>
    </w:p>
    <w:p w14:paraId="66E82C37" w14:textId="0749A949" w:rsidR="00CA0D0B" w:rsidRDefault="00CA0D0B" w:rsidP="007B70DD">
      <w:pPr>
        <w:pStyle w:val="ListParagraph"/>
        <w:numPr>
          <w:ilvl w:val="0"/>
          <w:numId w:val="4"/>
        </w:numPr>
        <w:spacing w:after="60"/>
        <w:contextualSpacing w:val="0"/>
      </w:pPr>
      <w:r>
        <w:t>Every new referee receives a written coaching report</w:t>
      </w:r>
      <w:r w:rsidR="001935FF">
        <w:t xml:space="preserve"> twice </w:t>
      </w:r>
      <w:r>
        <w:t>per season</w:t>
      </w:r>
    </w:p>
    <w:p w14:paraId="5156BDEE" w14:textId="1C435827" w:rsidR="0010002D" w:rsidRDefault="0010002D" w:rsidP="007B70DD">
      <w:pPr>
        <w:pStyle w:val="ListParagraph"/>
        <w:numPr>
          <w:ilvl w:val="0"/>
          <w:numId w:val="4"/>
        </w:numPr>
        <w:spacing w:after="60"/>
        <w:contextualSpacing w:val="0"/>
      </w:pPr>
      <w:r>
        <w:t>35% of active referees will have an assigned mentor</w:t>
      </w:r>
    </w:p>
    <w:p w14:paraId="07C121D7" w14:textId="77777777" w:rsidR="00DE16D6" w:rsidRDefault="00DE16D6" w:rsidP="007B70DD">
      <w:pPr>
        <w:pStyle w:val="ListParagraph"/>
        <w:numPr>
          <w:ilvl w:val="0"/>
          <w:numId w:val="4"/>
        </w:numPr>
        <w:spacing w:after="60"/>
        <w:contextualSpacing w:val="0"/>
      </w:pPr>
      <w:r>
        <w:t>50% of active referees have a match filmed per year</w:t>
      </w:r>
    </w:p>
    <w:p w14:paraId="44945CB6" w14:textId="10835510" w:rsidR="00282CAB" w:rsidRDefault="00282CAB" w:rsidP="007B70DD">
      <w:pPr>
        <w:pStyle w:val="ListParagraph"/>
        <w:numPr>
          <w:ilvl w:val="0"/>
          <w:numId w:val="4"/>
        </w:numPr>
        <w:spacing w:after="60"/>
        <w:contextualSpacing w:val="0"/>
      </w:pPr>
      <w:r>
        <w:t xml:space="preserve">Achieve a player </w:t>
      </w:r>
      <w:r w:rsidR="00DB107F">
        <w:t xml:space="preserve">to </w:t>
      </w:r>
      <w:r>
        <w:t>referee ratio of 40:1</w:t>
      </w:r>
      <w:r w:rsidR="00735682">
        <w:t xml:space="preserve"> (Club,</w:t>
      </w:r>
      <w:r w:rsidR="00322A43">
        <w:t xml:space="preserve"> College and High School</w:t>
      </w:r>
      <w:r w:rsidR="00735682">
        <w:t>)</w:t>
      </w:r>
    </w:p>
    <w:p w14:paraId="7050AE0F" w14:textId="3E90A7B8" w:rsidR="00FB5E7D" w:rsidRDefault="00FB5E7D" w:rsidP="007B70DD">
      <w:pPr>
        <w:pStyle w:val="Heading3"/>
      </w:pPr>
      <w:r>
        <w:t>End of 2018</w:t>
      </w:r>
    </w:p>
    <w:p w14:paraId="69232F82" w14:textId="05E2721C" w:rsidR="007B70DD" w:rsidRDefault="007B70DD" w:rsidP="007B70DD">
      <w:pPr>
        <w:pStyle w:val="ListParagraph"/>
        <w:numPr>
          <w:ilvl w:val="0"/>
          <w:numId w:val="4"/>
        </w:numPr>
        <w:spacing w:after="60"/>
        <w:contextualSpacing w:val="0"/>
      </w:pPr>
      <w:r>
        <w:t>5 active female referees</w:t>
      </w:r>
    </w:p>
    <w:p w14:paraId="235AF9D0" w14:textId="197242CB" w:rsidR="00DB107F" w:rsidRDefault="00DB107F" w:rsidP="007B70DD">
      <w:pPr>
        <w:pStyle w:val="ListParagraph"/>
        <w:numPr>
          <w:ilvl w:val="0"/>
          <w:numId w:val="4"/>
        </w:numPr>
        <w:spacing w:after="60"/>
        <w:contextualSpacing w:val="0"/>
      </w:pPr>
      <w:r>
        <w:t>8 active referees from the TRY junior referee program</w:t>
      </w:r>
    </w:p>
    <w:p w14:paraId="65C6484E" w14:textId="77777777" w:rsidR="00F14128" w:rsidRDefault="00F14128" w:rsidP="007B70DD">
      <w:pPr>
        <w:pStyle w:val="ListParagraph"/>
        <w:numPr>
          <w:ilvl w:val="0"/>
          <w:numId w:val="4"/>
        </w:numPr>
        <w:spacing w:after="60"/>
        <w:contextualSpacing w:val="0"/>
      </w:pPr>
      <w:r>
        <w:t>L2 offered once a year</w:t>
      </w:r>
    </w:p>
    <w:p w14:paraId="62325714" w14:textId="77777777" w:rsidR="00FB5E7D" w:rsidRDefault="00FB5E7D" w:rsidP="007B70DD">
      <w:pPr>
        <w:pStyle w:val="ListParagraph"/>
        <w:numPr>
          <w:ilvl w:val="0"/>
          <w:numId w:val="4"/>
        </w:numPr>
        <w:spacing w:after="60"/>
        <w:contextualSpacing w:val="0"/>
      </w:pPr>
      <w:r>
        <w:t>Sevens L1 offered once a year</w:t>
      </w:r>
    </w:p>
    <w:p w14:paraId="40438E2E" w14:textId="77777777" w:rsidR="00FB5E7D" w:rsidRDefault="00FB5E7D" w:rsidP="007B70DD">
      <w:pPr>
        <w:pStyle w:val="ListParagraph"/>
        <w:numPr>
          <w:ilvl w:val="0"/>
          <w:numId w:val="4"/>
        </w:numPr>
        <w:spacing w:after="60"/>
        <w:contextualSpacing w:val="0"/>
      </w:pPr>
      <w:r>
        <w:t>CMO1 offered every two years</w:t>
      </w:r>
    </w:p>
    <w:p w14:paraId="736F5A30" w14:textId="15CB54B8" w:rsidR="001935FF" w:rsidRDefault="001935FF" w:rsidP="007B70DD">
      <w:pPr>
        <w:pStyle w:val="ListParagraph"/>
        <w:numPr>
          <w:ilvl w:val="0"/>
          <w:numId w:val="4"/>
        </w:numPr>
        <w:spacing w:after="60"/>
        <w:contextualSpacing w:val="0"/>
      </w:pPr>
      <w:r>
        <w:t>Every active referee receives a written coaching report twice per season</w:t>
      </w:r>
    </w:p>
    <w:p w14:paraId="35DB1F80" w14:textId="549EE070" w:rsidR="001935FF" w:rsidRDefault="001935FF" w:rsidP="007B70DD">
      <w:pPr>
        <w:pStyle w:val="ListParagraph"/>
        <w:numPr>
          <w:ilvl w:val="0"/>
          <w:numId w:val="4"/>
        </w:numPr>
        <w:spacing w:after="60"/>
        <w:contextualSpacing w:val="0"/>
      </w:pPr>
      <w:r>
        <w:t>Every new referee receives a written coachin</w:t>
      </w:r>
      <w:r w:rsidR="00322A43">
        <w:t xml:space="preserve">g report three </w:t>
      </w:r>
      <w:r>
        <w:t>times per season</w:t>
      </w:r>
    </w:p>
    <w:p w14:paraId="265F9707" w14:textId="07E346A2" w:rsidR="00FB5E7D" w:rsidRDefault="00FB5E7D" w:rsidP="007B70DD">
      <w:pPr>
        <w:pStyle w:val="ListParagraph"/>
        <w:numPr>
          <w:ilvl w:val="0"/>
          <w:numId w:val="4"/>
        </w:numPr>
        <w:spacing w:after="60"/>
        <w:contextualSpacing w:val="0"/>
      </w:pPr>
      <w:r>
        <w:t>50% of active referees will have as assigned mentor</w:t>
      </w:r>
    </w:p>
    <w:p w14:paraId="377F974C" w14:textId="3519728E" w:rsidR="00DB107F" w:rsidRDefault="00FB5E7D" w:rsidP="007B70DD">
      <w:pPr>
        <w:pStyle w:val="ListParagraph"/>
        <w:numPr>
          <w:ilvl w:val="0"/>
          <w:numId w:val="4"/>
        </w:numPr>
        <w:spacing w:after="60"/>
        <w:contextualSpacing w:val="0"/>
      </w:pPr>
      <w:r>
        <w:t>25% of members have the opportunity to go on exchange every year</w:t>
      </w:r>
    </w:p>
    <w:p w14:paraId="53532357" w14:textId="30E85E78" w:rsidR="00DB107F" w:rsidRDefault="00DB107F" w:rsidP="007B70DD">
      <w:pPr>
        <w:pStyle w:val="ListParagraph"/>
        <w:numPr>
          <w:ilvl w:val="0"/>
          <w:numId w:val="4"/>
        </w:numPr>
        <w:spacing w:after="60"/>
        <w:contextualSpacing w:val="0"/>
      </w:pPr>
      <w:r>
        <w:t>Achieve a player to referee ratio of 30:1 (Club,</w:t>
      </w:r>
      <w:r w:rsidR="00322A43">
        <w:t xml:space="preserve"> College and High School</w:t>
      </w:r>
      <w:r>
        <w:t>)</w:t>
      </w:r>
    </w:p>
    <w:p w14:paraId="60BCF13A" w14:textId="061DE781" w:rsidR="00FB5E7D" w:rsidRDefault="00562500" w:rsidP="007B70DD">
      <w:pPr>
        <w:pStyle w:val="Heading1"/>
      </w:pPr>
      <w:r>
        <w:br w:type="page"/>
      </w:r>
      <w:r w:rsidR="00322A43" w:rsidRPr="007B70DD">
        <w:rPr>
          <w:rFonts w:eastAsia="Times New Roman" w:cs="Times New Roman"/>
          <w:noProof/>
        </w:rPr>
        <w:lastRenderedPageBreak/>
        <w:drawing>
          <wp:anchor distT="0" distB="0" distL="114300" distR="114300" simplePos="0" relativeHeight="251660288" behindDoc="1" locked="0" layoutInCell="1" allowOverlap="1" wp14:anchorId="05022F1B" wp14:editId="6BBF1384">
            <wp:simplePos x="0" y="0"/>
            <wp:positionH relativeFrom="column">
              <wp:posOffset>-3657600</wp:posOffset>
            </wp:positionH>
            <wp:positionV relativeFrom="paragraph">
              <wp:posOffset>-822960</wp:posOffset>
            </wp:positionV>
            <wp:extent cx="3429000" cy="7771765"/>
            <wp:effectExtent l="0" t="0" r="0" b="635"/>
            <wp:wrapNone/>
            <wp:docPr id="18" name="Picture 18" descr="https://scontent-a-dfw.xx.fbcdn.net/hphotos-frc1/t1/381104_10151152594909253_5402840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a-dfw.xx.fbcdn.net/hphotos-frc1/t1/381104_10151152594909253_540284052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5295" r="52651"/>
                    <a:stretch/>
                  </pic:blipFill>
                  <pic:spPr bwMode="auto">
                    <a:xfrm>
                      <a:off x="0" y="0"/>
                      <a:ext cx="3429000" cy="777176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B4588">
        <w:t>Performance</w:t>
      </w:r>
    </w:p>
    <w:p w14:paraId="4B7F35F5" w14:textId="77777777" w:rsidR="00FB5E7D" w:rsidRDefault="00FB5E7D" w:rsidP="007B70DD">
      <w:pPr>
        <w:pStyle w:val="Heading3"/>
      </w:pPr>
      <w:r>
        <w:t>End of 2015</w:t>
      </w:r>
    </w:p>
    <w:p w14:paraId="6A45C374" w14:textId="77777777" w:rsidR="00CA0D0B" w:rsidRDefault="005C7731" w:rsidP="007B70DD">
      <w:pPr>
        <w:pStyle w:val="ListParagraph"/>
        <w:numPr>
          <w:ilvl w:val="0"/>
          <w:numId w:val="4"/>
        </w:numPr>
        <w:spacing w:after="60"/>
        <w:contextualSpacing w:val="0"/>
      </w:pPr>
      <w:r>
        <w:t>100% of league matches at all levels refereed by a team of three</w:t>
      </w:r>
    </w:p>
    <w:p w14:paraId="116835F9" w14:textId="4446ED92" w:rsidR="00FB5E7D" w:rsidRDefault="00FB5E7D" w:rsidP="007B70DD">
      <w:pPr>
        <w:pStyle w:val="ListParagraph"/>
        <w:numPr>
          <w:ilvl w:val="0"/>
          <w:numId w:val="4"/>
        </w:numPr>
        <w:spacing w:after="60"/>
        <w:contextualSpacing w:val="0"/>
      </w:pPr>
      <w:r>
        <w:t>100% of referees identified for promotion receive an evaluation once per season</w:t>
      </w:r>
    </w:p>
    <w:p w14:paraId="65EB5C75" w14:textId="77777777" w:rsidR="0075164B" w:rsidRDefault="0075164B" w:rsidP="007B70DD">
      <w:pPr>
        <w:pStyle w:val="ListParagraph"/>
        <w:numPr>
          <w:ilvl w:val="0"/>
          <w:numId w:val="4"/>
        </w:numPr>
        <w:spacing w:after="60"/>
        <w:contextualSpacing w:val="0"/>
      </w:pPr>
      <w:r>
        <w:t xml:space="preserve">50% of available </w:t>
      </w:r>
      <w:r w:rsidR="00FB5E7D">
        <w:t>members</w:t>
      </w:r>
      <w:r>
        <w:t xml:space="preserve"> will have an assignment each week</w:t>
      </w:r>
    </w:p>
    <w:p w14:paraId="1146EDE4" w14:textId="77777777" w:rsidR="00FB5E7D" w:rsidRDefault="00FB5E7D" w:rsidP="007B70DD">
      <w:pPr>
        <w:pStyle w:val="ListParagraph"/>
        <w:numPr>
          <w:ilvl w:val="0"/>
          <w:numId w:val="4"/>
        </w:numPr>
        <w:spacing w:after="60"/>
        <w:contextualSpacing w:val="0"/>
      </w:pPr>
      <w:r>
        <w:t>50% of active referees take a fitness test twice a season</w:t>
      </w:r>
    </w:p>
    <w:p w14:paraId="69210131" w14:textId="77777777" w:rsidR="005C7731" w:rsidRDefault="005C7731" w:rsidP="007B70DD">
      <w:pPr>
        <w:pStyle w:val="ListParagraph"/>
        <w:numPr>
          <w:ilvl w:val="0"/>
          <w:numId w:val="4"/>
        </w:numPr>
        <w:spacing w:after="60"/>
        <w:contextualSpacing w:val="0"/>
      </w:pPr>
      <w:r>
        <w:t xml:space="preserve">Services of our members chosen by a non-Colorado competitive body (Varsity Cup, PRP in CA, </w:t>
      </w:r>
      <w:proofErr w:type="spellStart"/>
      <w:r>
        <w:t>etc</w:t>
      </w:r>
      <w:proofErr w:type="spellEnd"/>
      <w:r>
        <w:t>) once per year</w:t>
      </w:r>
    </w:p>
    <w:p w14:paraId="3237ABF0" w14:textId="77777777" w:rsidR="00B970B7" w:rsidRDefault="0075164B" w:rsidP="007B70DD">
      <w:pPr>
        <w:pStyle w:val="ListParagraph"/>
        <w:numPr>
          <w:ilvl w:val="0"/>
          <w:numId w:val="4"/>
        </w:numPr>
        <w:spacing w:after="60"/>
        <w:contextualSpacing w:val="0"/>
      </w:pPr>
      <w:r>
        <w:t>90% satisfaction on customer survey</w:t>
      </w:r>
    </w:p>
    <w:p w14:paraId="1CCBE8B0" w14:textId="77777777" w:rsidR="00E210F4" w:rsidRDefault="00E210F4" w:rsidP="007B70DD">
      <w:pPr>
        <w:pStyle w:val="ListParagraph"/>
        <w:numPr>
          <w:ilvl w:val="0"/>
          <w:numId w:val="4"/>
        </w:numPr>
        <w:spacing w:after="60"/>
        <w:contextualSpacing w:val="0"/>
      </w:pPr>
      <w:r>
        <w:t>Seasonal coaches and evaluators meeting to establish consistency</w:t>
      </w:r>
    </w:p>
    <w:p w14:paraId="036DA417" w14:textId="7014CC3C" w:rsidR="00FB5E7D" w:rsidRDefault="00E210F4" w:rsidP="007B70DD">
      <w:pPr>
        <w:pStyle w:val="ListParagraph"/>
        <w:numPr>
          <w:ilvl w:val="0"/>
          <w:numId w:val="4"/>
        </w:numPr>
        <w:spacing w:after="60"/>
        <w:contextualSpacing w:val="0"/>
      </w:pPr>
      <w:r>
        <w:t>Performance action plans in place to address members that are not meeting standards on or off the field</w:t>
      </w:r>
    </w:p>
    <w:p w14:paraId="203CAFDE" w14:textId="77777777" w:rsidR="00FB5E7D" w:rsidRDefault="00FB5E7D" w:rsidP="007B70DD">
      <w:pPr>
        <w:pStyle w:val="Heading3"/>
      </w:pPr>
      <w:r>
        <w:t>End of 2018</w:t>
      </w:r>
    </w:p>
    <w:p w14:paraId="5333A340" w14:textId="77777777" w:rsidR="00FB5E7D" w:rsidRDefault="00FB5E7D" w:rsidP="007B70DD">
      <w:pPr>
        <w:pStyle w:val="ListParagraph"/>
        <w:numPr>
          <w:ilvl w:val="0"/>
          <w:numId w:val="4"/>
        </w:numPr>
        <w:spacing w:after="60"/>
        <w:contextualSpacing w:val="0"/>
      </w:pPr>
      <w:r>
        <w:t>80% of available members will have an assignment each week</w:t>
      </w:r>
    </w:p>
    <w:p w14:paraId="7F0AB2A6" w14:textId="77777777" w:rsidR="00FB5E7D" w:rsidRDefault="00FB5E7D" w:rsidP="007B70DD">
      <w:pPr>
        <w:pStyle w:val="ListParagraph"/>
        <w:numPr>
          <w:ilvl w:val="0"/>
          <w:numId w:val="4"/>
        </w:numPr>
        <w:spacing w:after="60"/>
        <w:contextualSpacing w:val="0"/>
      </w:pPr>
      <w:r>
        <w:t>80% of active referees take a fitness test twice a season</w:t>
      </w:r>
    </w:p>
    <w:p w14:paraId="587499CB" w14:textId="77777777" w:rsidR="00FB5E7D" w:rsidRDefault="00FB5E7D" w:rsidP="007B70DD">
      <w:pPr>
        <w:pStyle w:val="ListParagraph"/>
        <w:numPr>
          <w:ilvl w:val="0"/>
          <w:numId w:val="4"/>
        </w:numPr>
        <w:spacing w:after="60"/>
        <w:contextualSpacing w:val="0"/>
      </w:pPr>
      <w:r>
        <w:t>3 new national referees</w:t>
      </w:r>
    </w:p>
    <w:p w14:paraId="0C3CD498" w14:textId="77777777" w:rsidR="00FB5E7D" w:rsidRDefault="00FB5E7D" w:rsidP="007B70DD">
      <w:pPr>
        <w:pStyle w:val="ListParagraph"/>
        <w:numPr>
          <w:ilvl w:val="0"/>
          <w:numId w:val="4"/>
        </w:numPr>
        <w:spacing w:after="60"/>
        <w:contextualSpacing w:val="0"/>
      </w:pPr>
      <w:r>
        <w:t xml:space="preserve">1 referee participating in 2019 RWC </w:t>
      </w:r>
    </w:p>
    <w:p w14:paraId="14B48883" w14:textId="77777777" w:rsidR="00FB5E7D" w:rsidRDefault="00FB5E7D" w:rsidP="00E210F4">
      <w:pPr>
        <w:pStyle w:val="ListParagraph"/>
      </w:pPr>
    </w:p>
    <w:p w14:paraId="6CE5D364" w14:textId="77777777" w:rsidR="00DE16D6" w:rsidRDefault="00DE16D6">
      <w:r>
        <w:br w:type="page"/>
      </w:r>
    </w:p>
    <w:p w14:paraId="3571CFA4" w14:textId="68EBFD99" w:rsidR="00E210F4" w:rsidRDefault="00322A43" w:rsidP="007B70DD">
      <w:pPr>
        <w:pStyle w:val="Heading1"/>
      </w:pPr>
      <w:r w:rsidRPr="007B70DD">
        <w:rPr>
          <w:rFonts w:eastAsia="Times New Roman" w:cs="Times New Roman"/>
          <w:noProof/>
        </w:rPr>
        <w:lastRenderedPageBreak/>
        <w:drawing>
          <wp:anchor distT="0" distB="0" distL="114300" distR="114300" simplePos="0" relativeHeight="251659264" behindDoc="1" locked="0" layoutInCell="1" allowOverlap="1" wp14:anchorId="33B24D10" wp14:editId="5BB927B7">
            <wp:simplePos x="0" y="0"/>
            <wp:positionH relativeFrom="column">
              <wp:posOffset>-3657600</wp:posOffset>
            </wp:positionH>
            <wp:positionV relativeFrom="paragraph">
              <wp:posOffset>-822960</wp:posOffset>
            </wp:positionV>
            <wp:extent cx="3429000" cy="7771765"/>
            <wp:effectExtent l="0" t="0" r="0" b="635"/>
            <wp:wrapNone/>
            <wp:docPr id="13" name="Picture 13" descr="https://scontent-a-dfw.xx.fbcdn.net/hphotos-ash2/t1/262852_4513239747528_174654213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a-dfw.xx.fbcdn.net/hphotos-ash2/t1/262852_4513239747528_1746542137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3344" r="17828"/>
                    <a:stretch/>
                  </pic:blipFill>
                  <pic:spPr bwMode="auto">
                    <a:xfrm>
                      <a:off x="0" y="0"/>
                      <a:ext cx="3429000" cy="7771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4588">
        <w:t>Marketing and Communications</w:t>
      </w:r>
    </w:p>
    <w:p w14:paraId="6A37915B" w14:textId="77777777" w:rsidR="00E210F4" w:rsidRDefault="00E210F4" w:rsidP="007B70DD">
      <w:pPr>
        <w:pStyle w:val="Heading3"/>
      </w:pPr>
      <w:r>
        <w:t>End of 2015</w:t>
      </w:r>
    </w:p>
    <w:p w14:paraId="70D03489" w14:textId="406CD4B0" w:rsidR="000B4588" w:rsidRDefault="00CA0D0B" w:rsidP="007B70DD">
      <w:pPr>
        <w:pStyle w:val="ListParagraph"/>
        <w:numPr>
          <w:ilvl w:val="0"/>
          <w:numId w:val="4"/>
        </w:numPr>
        <w:spacing w:after="60"/>
        <w:contextualSpacing w:val="0"/>
      </w:pPr>
      <w:r>
        <w:t>Annual survey of customers (</w:t>
      </w:r>
      <w:r w:rsidR="00DB107F">
        <w:t xml:space="preserve">ERRFU </w:t>
      </w:r>
      <w:r>
        <w:t xml:space="preserve">teams, </w:t>
      </w:r>
      <w:r w:rsidR="00DB107F">
        <w:t>Rugby Colorado teams</w:t>
      </w:r>
      <w:r>
        <w:t>, tournaments)</w:t>
      </w:r>
    </w:p>
    <w:p w14:paraId="7E7C5BDC" w14:textId="77777777" w:rsidR="00B970B7" w:rsidRDefault="00B970B7" w:rsidP="007B70DD">
      <w:pPr>
        <w:pStyle w:val="ListParagraph"/>
        <w:numPr>
          <w:ilvl w:val="0"/>
          <w:numId w:val="4"/>
        </w:numPr>
        <w:spacing w:after="60"/>
        <w:contextualSpacing w:val="0"/>
      </w:pPr>
      <w:r>
        <w:t>Quarterly newsletter to members and customers</w:t>
      </w:r>
    </w:p>
    <w:p w14:paraId="03DCFCF0" w14:textId="631F00C0" w:rsidR="0003074C" w:rsidRDefault="00DB107F" w:rsidP="007B70DD">
      <w:pPr>
        <w:pStyle w:val="ListParagraph"/>
        <w:numPr>
          <w:ilvl w:val="0"/>
          <w:numId w:val="4"/>
        </w:numPr>
        <w:spacing w:after="60"/>
        <w:contextualSpacing w:val="0"/>
      </w:pPr>
      <w:r>
        <w:t>L</w:t>
      </w:r>
      <w:r w:rsidR="0003074C">
        <w:t>aw clinics for 8 clubs each season</w:t>
      </w:r>
    </w:p>
    <w:p w14:paraId="4FC0632E" w14:textId="376CAFD9" w:rsidR="00562500" w:rsidRDefault="0075164B" w:rsidP="007B70DD">
      <w:pPr>
        <w:pStyle w:val="ListParagraph"/>
        <w:numPr>
          <w:ilvl w:val="0"/>
          <w:numId w:val="4"/>
        </w:numPr>
        <w:spacing w:after="60"/>
        <w:contextualSpacing w:val="0"/>
      </w:pPr>
      <w:r>
        <w:t xml:space="preserve">Central location for all referees to review meeting minutes, strategic documents, elected position descriptions, grading and evaluation criteria, </w:t>
      </w:r>
      <w:proofErr w:type="spellStart"/>
      <w:r>
        <w:t>etc</w:t>
      </w:r>
      <w:proofErr w:type="spellEnd"/>
    </w:p>
    <w:p w14:paraId="69356EEB" w14:textId="41ED2C99" w:rsidR="007B70DD" w:rsidRDefault="007B70DD" w:rsidP="007B70DD">
      <w:pPr>
        <w:pStyle w:val="ListParagraph"/>
        <w:numPr>
          <w:ilvl w:val="0"/>
          <w:numId w:val="4"/>
        </w:numPr>
        <w:spacing w:after="60"/>
        <w:contextualSpacing w:val="0"/>
      </w:pPr>
      <w:r>
        <w:t>Annual report on progress towards the goals included in this plan</w:t>
      </w:r>
    </w:p>
    <w:p w14:paraId="6AF6B707" w14:textId="77777777" w:rsidR="00562500" w:rsidRDefault="00562500"/>
    <w:p w14:paraId="76E4C42B" w14:textId="77777777" w:rsidR="00A25598" w:rsidRDefault="00A25598" w:rsidP="007B70DD">
      <w:pPr>
        <w:pStyle w:val="Heading1"/>
      </w:pPr>
    </w:p>
    <w:p w14:paraId="277EE5D8" w14:textId="0A4917B6" w:rsidR="00E210F4" w:rsidRDefault="000B4588" w:rsidP="007B70DD">
      <w:pPr>
        <w:pStyle w:val="Heading1"/>
      </w:pPr>
      <w:r>
        <w:t>Revenue Generation</w:t>
      </w:r>
    </w:p>
    <w:p w14:paraId="4A4459B9" w14:textId="77777777" w:rsidR="00E210F4" w:rsidRDefault="00E210F4" w:rsidP="007B70DD">
      <w:pPr>
        <w:pStyle w:val="Heading3"/>
      </w:pPr>
      <w:r>
        <w:t>End of 2015</w:t>
      </w:r>
    </w:p>
    <w:p w14:paraId="3B32E845" w14:textId="77777777" w:rsidR="000B4588" w:rsidRDefault="0003074C" w:rsidP="007B70DD">
      <w:pPr>
        <w:pStyle w:val="ListParagraph"/>
        <w:numPr>
          <w:ilvl w:val="0"/>
          <w:numId w:val="4"/>
        </w:numPr>
        <w:spacing w:after="60"/>
        <w:contextualSpacing w:val="0"/>
      </w:pPr>
      <w:r>
        <w:t>Identify sponsorships opportunities (jerseys, flags, newsletter, banners / boards)</w:t>
      </w:r>
    </w:p>
    <w:p w14:paraId="0DE4D7F9" w14:textId="311F4D8D" w:rsidR="00E210F4" w:rsidRDefault="00E210F4" w:rsidP="007B70DD">
      <w:pPr>
        <w:pStyle w:val="ListParagraph"/>
        <w:numPr>
          <w:ilvl w:val="0"/>
          <w:numId w:val="4"/>
        </w:numPr>
        <w:spacing w:after="60"/>
        <w:contextualSpacing w:val="0"/>
      </w:pPr>
      <w:r>
        <w:t>$1000 of sponsorship annually</w:t>
      </w:r>
    </w:p>
    <w:p w14:paraId="1F3E1472" w14:textId="77777777" w:rsidR="00E210F4" w:rsidRDefault="00E210F4" w:rsidP="007B70DD">
      <w:pPr>
        <w:pStyle w:val="Heading3"/>
      </w:pPr>
      <w:r>
        <w:t>End of 2018</w:t>
      </w:r>
    </w:p>
    <w:p w14:paraId="2BA31A9A" w14:textId="77777777" w:rsidR="00E210F4" w:rsidRDefault="00E210F4" w:rsidP="007B70DD">
      <w:pPr>
        <w:pStyle w:val="ListParagraph"/>
        <w:numPr>
          <w:ilvl w:val="0"/>
          <w:numId w:val="4"/>
        </w:numPr>
        <w:spacing w:after="60"/>
        <w:contextualSpacing w:val="0"/>
      </w:pPr>
      <w:r>
        <w:t>$5000 of sponsorship annually</w:t>
      </w:r>
    </w:p>
    <w:p w14:paraId="2B4060D6" w14:textId="77777777" w:rsidR="000B4588" w:rsidRDefault="000B4588" w:rsidP="000B4588"/>
    <w:sectPr w:rsidR="000B4588" w:rsidSect="007B70DD">
      <w:pgSz w:w="15840" w:h="12240" w:orient="landscape"/>
      <w:pgMar w:top="1296" w:right="1440" w:bottom="1296" w:left="576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90595F" w15:done="0"/>
  <w15:commentEx w15:paraId="393AD16C" w15:done="0"/>
  <w15:commentEx w15:paraId="39A262EF" w15:done="0"/>
  <w15:commentEx w15:paraId="151C2E6A" w15:done="0"/>
  <w15:commentEx w15:paraId="76999FF0" w15:done="0"/>
  <w15:commentEx w15:paraId="26C025D1" w15:done="0"/>
  <w15:commentEx w15:paraId="1630CC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FB0"/>
    <w:multiLevelType w:val="hybridMultilevel"/>
    <w:tmpl w:val="396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80790"/>
    <w:multiLevelType w:val="hybridMultilevel"/>
    <w:tmpl w:val="8CB2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F6DA8"/>
    <w:multiLevelType w:val="hybridMultilevel"/>
    <w:tmpl w:val="3A86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E308B"/>
    <w:multiLevelType w:val="hybridMultilevel"/>
    <w:tmpl w:val="E4F8C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C5759"/>
    <w:multiLevelType w:val="hybridMultilevel"/>
    <w:tmpl w:val="745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5620D"/>
    <w:multiLevelType w:val="hybridMultilevel"/>
    <w:tmpl w:val="B9E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B69EF"/>
    <w:multiLevelType w:val="hybridMultilevel"/>
    <w:tmpl w:val="999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055BE"/>
    <w:multiLevelType w:val="hybridMultilevel"/>
    <w:tmpl w:val="54C8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CA1873"/>
    <w:multiLevelType w:val="hybridMultilevel"/>
    <w:tmpl w:val="77DE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14591"/>
    <w:multiLevelType w:val="hybridMultilevel"/>
    <w:tmpl w:val="229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DF402C"/>
    <w:multiLevelType w:val="hybridMultilevel"/>
    <w:tmpl w:val="1FCE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EE796B"/>
    <w:multiLevelType w:val="hybridMultilevel"/>
    <w:tmpl w:val="C0FC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1"/>
  </w:num>
  <w:num w:numId="6">
    <w:abstractNumId w:val="3"/>
  </w:num>
  <w:num w:numId="7">
    <w:abstractNumId w:val="8"/>
  </w:num>
  <w:num w:numId="8">
    <w:abstractNumId w:val="5"/>
  </w:num>
  <w:num w:numId="9">
    <w:abstractNumId w:val="9"/>
  </w:num>
  <w:num w:numId="10">
    <w:abstractNumId w:val="10"/>
  </w:num>
  <w:num w:numId="11">
    <w:abstractNumId w:val="6"/>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Blois">
    <w15:presenceInfo w15:providerId="AD" w15:userId="S-1-5-21-1996970544-876638566-416048646-231676"/>
  </w15:person>
  <w15:person w15:author="Michael Blois [2]">
    <w15:presenceInfo w15:providerId="AD" w15:userId="S-1-5-21-1996970544-876638566-416048646-231676"/>
  </w15:person>
  <w15:person w15:author="Blois, Michael/DEN">
    <w15:presenceInfo w15:providerId="AD" w15:userId="S-1-5-21-1996970544-876638566-416048646-231676"/>
  </w15:person>
  <w15:person w15:author="Michael Blois [3]">
    <w15:presenceInfo w15:providerId="AD" w15:userId="S-1-5-21-1996970544-876638566-416048646-231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1A"/>
    <w:rsid w:val="000016FC"/>
    <w:rsid w:val="0003074C"/>
    <w:rsid w:val="000B4588"/>
    <w:rsid w:val="000F436A"/>
    <w:rsid w:val="0010002D"/>
    <w:rsid w:val="00172EDA"/>
    <w:rsid w:val="001935FF"/>
    <w:rsid w:val="002413F4"/>
    <w:rsid w:val="00282CAB"/>
    <w:rsid w:val="00322A43"/>
    <w:rsid w:val="003452FB"/>
    <w:rsid w:val="003B3D6E"/>
    <w:rsid w:val="0042455E"/>
    <w:rsid w:val="00432C7E"/>
    <w:rsid w:val="00484AD6"/>
    <w:rsid w:val="00485DA6"/>
    <w:rsid w:val="004B2FF3"/>
    <w:rsid w:val="00551379"/>
    <w:rsid w:val="00562500"/>
    <w:rsid w:val="005A7F5C"/>
    <w:rsid w:val="005B4C92"/>
    <w:rsid w:val="005C7731"/>
    <w:rsid w:val="00615559"/>
    <w:rsid w:val="00665096"/>
    <w:rsid w:val="00681AF6"/>
    <w:rsid w:val="006A460F"/>
    <w:rsid w:val="006F3D80"/>
    <w:rsid w:val="007339A3"/>
    <w:rsid w:val="00735682"/>
    <w:rsid w:val="0075164B"/>
    <w:rsid w:val="007944BC"/>
    <w:rsid w:val="007B70DD"/>
    <w:rsid w:val="007C3CC7"/>
    <w:rsid w:val="00830A13"/>
    <w:rsid w:val="00855E4F"/>
    <w:rsid w:val="008F5A4B"/>
    <w:rsid w:val="00922C38"/>
    <w:rsid w:val="00935B73"/>
    <w:rsid w:val="0098646B"/>
    <w:rsid w:val="009D4A1A"/>
    <w:rsid w:val="00A25598"/>
    <w:rsid w:val="00A47ED2"/>
    <w:rsid w:val="00A524E2"/>
    <w:rsid w:val="00A95C82"/>
    <w:rsid w:val="00AF0C23"/>
    <w:rsid w:val="00B970B7"/>
    <w:rsid w:val="00BA39CE"/>
    <w:rsid w:val="00BD51E5"/>
    <w:rsid w:val="00C869A4"/>
    <w:rsid w:val="00CA0D0B"/>
    <w:rsid w:val="00CC027D"/>
    <w:rsid w:val="00DB107F"/>
    <w:rsid w:val="00DE16D6"/>
    <w:rsid w:val="00DE1AB6"/>
    <w:rsid w:val="00E00BE7"/>
    <w:rsid w:val="00E210F4"/>
    <w:rsid w:val="00E72C2C"/>
    <w:rsid w:val="00E862CA"/>
    <w:rsid w:val="00EC5729"/>
    <w:rsid w:val="00ED3817"/>
    <w:rsid w:val="00ED4DCB"/>
    <w:rsid w:val="00EF4E58"/>
    <w:rsid w:val="00F14128"/>
    <w:rsid w:val="00F61378"/>
    <w:rsid w:val="00FB5E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7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73"/>
  </w:style>
  <w:style w:type="paragraph" w:styleId="Heading1">
    <w:name w:val="heading 1"/>
    <w:basedOn w:val="Normal"/>
    <w:next w:val="Normal"/>
    <w:link w:val="Heading1Char"/>
    <w:uiPriority w:val="9"/>
    <w:qFormat/>
    <w:rsid w:val="00CC027D"/>
    <w:pPr>
      <w:keepNext/>
      <w:keepLines/>
      <w:spacing w:before="480"/>
      <w:outlineLvl w:val="0"/>
    </w:pPr>
    <w:rPr>
      <w:rFonts w:asciiTheme="majorHAnsi" w:eastAsiaTheme="majorEastAsia" w:hAnsiTheme="majorHAnsi" w:cstheme="majorBidi"/>
      <w:b/>
      <w:bCs/>
      <w:smallCaps/>
      <w:color w:val="345A8A" w:themeColor="accent1" w:themeShade="B5"/>
      <w:sz w:val="32"/>
      <w:szCs w:val="32"/>
    </w:rPr>
  </w:style>
  <w:style w:type="paragraph" w:styleId="Heading2">
    <w:name w:val="heading 2"/>
    <w:basedOn w:val="Normal"/>
    <w:next w:val="Normal"/>
    <w:link w:val="Heading2Char"/>
    <w:uiPriority w:val="9"/>
    <w:unhideWhenUsed/>
    <w:qFormat/>
    <w:rsid w:val="00CC0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5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25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A1A"/>
    <w:pPr>
      <w:ind w:left="720"/>
      <w:contextualSpacing/>
    </w:pPr>
  </w:style>
  <w:style w:type="character" w:styleId="CommentReference">
    <w:name w:val="annotation reference"/>
    <w:basedOn w:val="DefaultParagraphFont"/>
    <w:uiPriority w:val="99"/>
    <w:semiHidden/>
    <w:unhideWhenUsed/>
    <w:rsid w:val="00E00BE7"/>
    <w:rPr>
      <w:sz w:val="16"/>
      <w:szCs w:val="16"/>
    </w:rPr>
  </w:style>
  <w:style w:type="paragraph" w:styleId="CommentText">
    <w:name w:val="annotation text"/>
    <w:basedOn w:val="Normal"/>
    <w:link w:val="CommentTextChar"/>
    <w:uiPriority w:val="99"/>
    <w:semiHidden/>
    <w:unhideWhenUsed/>
    <w:rsid w:val="00E00BE7"/>
    <w:rPr>
      <w:sz w:val="20"/>
      <w:szCs w:val="20"/>
    </w:rPr>
  </w:style>
  <w:style w:type="character" w:customStyle="1" w:styleId="CommentTextChar">
    <w:name w:val="Comment Text Char"/>
    <w:basedOn w:val="DefaultParagraphFont"/>
    <w:link w:val="CommentText"/>
    <w:uiPriority w:val="99"/>
    <w:semiHidden/>
    <w:rsid w:val="00E00BE7"/>
    <w:rPr>
      <w:sz w:val="20"/>
      <w:szCs w:val="20"/>
    </w:rPr>
  </w:style>
  <w:style w:type="paragraph" w:styleId="CommentSubject">
    <w:name w:val="annotation subject"/>
    <w:basedOn w:val="CommentText"/>
    <w:next w:val="CommentText"/>
    <w:link w:val="CommentSubjectChar"/>
    <w:uiPriority w:val="99"/>
    <w:semiHidden/>
    <w:unhideWhenUsed/>
    <w:rsid w:val="00E00BE7"/>
    <w:rPr>
      <w:b/>
      <w:bCs/>
    </w:rPr>
  </w:style>
  <w:style w:type="character" w:customStyle="1" w:styleId="CommentSubjectChar">
    <w:name w:val="Comment Subject Char"/>
    <w:basedOn w:val="CommentTextChar"/>
    <w:link w:val="CommentSubject"/>
    <w:uiPriority w:val="99"/>
    <w:semiHidden/>
    <w:rsid w:val="00E00BE7"/>
    <w:rPr>
      <w:b/>
      <w:bCs/>
      <w:sz w:val="20"/>
      <w:szCs w:val="20"/>
    </w:rPr>
  </w:style>
  <w:style w:type="paragraph" w:styleId="BalloonText">
    <w:name w:val="Balloon Text"/>
    <w:basedOn w:val="Normal"/>
    <w:link w:val="BalloonTextChar"/>
    <w:uiPriority w:val="99"/>
    <w:semiHidden/>
    <w:unhideWhenUsed/>
    <w:rsid w:val="00E00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E7"/>
    <w:rPr>
      <w:rFonts w:ascii="Segoe UI" w:hAnsi="Segoe UI" w:cs="Segoe UI"/>
      <w:sz w:val="18"/>
      <w:szCs w:val="18"/>
    </w:rPr>
  </w:style>
  <w:style w:type="paragraph" w:styleId="Title">
    <w:name w:val="Title"/>
    <w:basedOn w:val="Normal"/>
    <w:next w:val="Normal"/>
    <w:link w:val="TitleChar"/>
    <w:uiPriority w:val="10"/>
    <w:qFormat/>
    <w:rsid w:val="00A5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4E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C027D"/>
    <w:rPr>
      <w:rFonts w:asciiTheme="majorHAnsi" w:eastAsiaTheme="majorEastAsia" w:hAnsiTheme="majorHAnsi" w:cstheme="majorBidi"/>
      <w:b/>
      <w:bCs/>
      <w:smallCaps/>
      <w:color w:val="345A8A" w:themeColor="accent1" w:themeShade="B5"/>
      <w:sz w:val="32"/>
      <w:szCs w:val="32"/>
    </w:rPr>
  </w:style>
  <w:style w:type="character" w:customStyle="1" w:styleId="Heading2Char">
    <w:name w:val="Heading 2 Char"/>
    <w:basedOn w:val="DefaultParagraphFont"/>
    <w:link w:val="Heading2"/>
    <w:uiPriority w:val="9"/>
    <w:rsid w:val="00CC02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5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625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250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625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B73"/>
  </w:style>
  <w:style w:type="paragraph" w:styleId="Heading1">
    <w:name w:val="heading 1"/>
    <w:basedOn w:val="Normal"/>
    <w:next w:val="Normal"/>
    <w:link w:val="Heading1Char"/>
    <w:uiPriority w:val="9"/>
    <w:qFormat/>
    <w:rsid w:val="00CC027D"/>
    <w:pPr>
      <w:keepNext/>
      <w:keepLines/>
      <w:spacing w:before="480"/>
      <w:outlineLvl w:val="0"/>
    </w:pPr>
    <w:rPr>
      <w:rFonts w:asciiTheme="majorHAnsi" w:eastAsiaTheme="majorEastAsia" w:hAnsiTheme="majorHAnsi" w:cstheme="majorBidi"/>
      <w:b/>
      <w:bCs/>
      <w:smallCaps/>
      <w:color w:val="345A8A" w:themeColor="accent1" w:themeShade="B5"/>
      <w:sz w:val="32"/>
      <w:szCs w:val="32"/>
    </w:rPr>
  </w:style>
  <w:style w:type="paragraph" w:styleId="Heading2">
    <w:name w:val="heading 2"/>
    <w:basedOn w:val="Normal"/>
    <w:next w:val="Normal"/>
    <w:link w:val="Heading2Char"/>
    <w:uiPriority w:val="9"/>
    <w:unhideWhenUsed/>
    <w:qFormat/>
    <w:rsid w:val="00CC0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25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250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A1A"/>
    <w:pPr>
      <w:ind w:left="720"/>
      <w:contextualSpacing/>
    </w:pPr>
  </w:style>
  <w:style w:type="character" w:styleId="CommentReference">
    <w:name w:val="annotation reference"/>
    <w:basedOn w:val="DefaultParagraphFont"/>
    <w:uiPriority w:val="99"/>
    <w:semiHidden/>
    <w:unhideWhenUsed/>
    <w:rsid w:val="00E00BE7"/>
    <w:rPr>
      <w:sz w:val="16"/>
      <w:szCs w:val="16"/>
    </w:rPr>
  </w:style>
  <w:style w:type="paragraph" w:styleId="CommentText">
    <w:name w:val="annotation text"/>
    <w:basedOn w:val="Normal"/>
    <w:link w:val="CommentTextChar"/>
    <w:uiPriority w:val="99"/>
    <w:semiHidden/>
    <w:unhideWhenUsed/>
    <w:rsid w:val="00E00BE7"/>
    <w:rPr>
      <w:sz w:val="20"/>
      <w:szCs w:val="20"/>
    </w:rPr>
  </w:style>
  <w:style w:type="character" w:customStyle="1" w:styleId="CommentTextChar">
    <w:name w:val="Comment Text Char"/>
    <w:basedOn w:val="DefaultParagraphFont"/>
    <w:link w:val="CommentText"/>
    <w:uiPriority w:val="99"/>
    <w:semiHidden/>
    <w:rsid w:val="00E00BE7"/>
    <w:rPr>
      <w:sz w:val="20"/>
      <w:szCs w:val="20"/>
    </w:rPr>
  </w:style>
  <w:style w:type="paragraph" w:styleId="CommentSubject">
    <w:name w:val="annotation subject"/>
    <w:basedOn w:val="CommentText"/>
    <w:next w:val="CommentText"/>
    <w:link w:val="CommentSubjectChar"/>
    <w:uiPriority w:val="99"/>
    <w:semiHidden/>
    <w:unhideWhenUsed/>
    <w:rsid w:val="00E00BE7"/>
    <w:rPr>
      <w:b/>
      <w:bCs/>
    </w:rPr>
  </w:style>
  <w:style w:type="character" w:customStyle="1" w:styleId="CommentSubjectChar">
    <w:name w:val="Comment Subject Char"/>
    <w:basedOn w:val="CommentTextChar"/>
    <w:link w:val="CommentSubject"/>
    <w:uiPriority w:val="99"/>
    <w:semiHidden/>
    <w:rsid w:val="00E00BE7"/>
    <w:rPr>
      <w:b/>
      <w:bCs/>
      <w:sz w:val="20"/>
      <w:szCs w:val="20"/>
    </w:rPr>
  </w:style>
  <w:style w:type="paragraph" w:styleId="BalloonText">
    <w:name w:val="Balloon Text"/>
    <w:basedOn w:val="Normal"/>
    <w:link w:val="BalloonTextChar"/>
    <w:uiPriority w:val="99"/>
    <w:semiHidden/>
    <w:unhideWhenUsed/>
    <w:rsid w:val="00E00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E7"/>
    <w:rPr>
      <w:rFonts w:ascii="Segoe UI" w:hAnsi="Segoe UI" w:cs="Segoe UI"/>
      <w:sz w:val="18"/>
      <w:szCs w:val="18"/>
    </w:rPr>
  </w:style>
  <w:style w:type="paragraph" w:styleId="Title">
    <w:name w:val="Title"/>
    <w:basedOn w:val="Normal"/>
    <w:next w:val="Normal"/>
    <w:link w:val="TitleChar"/>
    <w:uiPriority w:val="10"/>
    <w:qFormat/>
    <w:rsid w:val="00A524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24E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C027D"/>
    <w:rPr>
      <w:rFonts w:asciiTheme="majorHAnsi" w:eastAsiaTheme="majorEastAsia" w:hAnsiTheme="majorHAnsi" w:cstheme="majorBidi"/>
      <w:b/>
      <w:bCs/>
      <w:smallCaps/>
      <w:color w:val="345A8A" w:themeColor="accent1" w:themeShade="B5"/>
      <w:sz w:val="32"/>
      <w:szCs w:val="32"/>
    </w:rPr>
  </w:style>
  <w:style w:type="character" w:customStyle="1" w:styleId="Heading2Char">
    <w:name w:val="Heading 2 Char"/>
    <w:basedOn w:val="DefaultParagraphFont"/>
    <w:link w:val="Heading2"/>
    <w:uiPriority w:val="9"/>
    <w:rsid w:val="00CC027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55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6250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2500"/>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62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commentsExtended" Target="commentsExtended.xml"/><Relationship Id="rId17"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http://usarugby.org/documentation/USA_Rugby_Strategic_Plan_2013-2015.pdf" TargetMode="External"/><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1024</Words>
  <Characters>5843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Comverge, Inc</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Gore</dc:creator>
  <cp:keywords/>
  <dc:description/>
  <cp:lastModifiedBy>Steve Gore</cp:lastModifiedBy>
  <cp:revision>16</cp:revision>
  <dcterms:created xsi:type="dcterms:W3CDTF">2014-03-06T01:15:00Z</dcterms:created>
  <dcterms:modified xsi:type="dcterms:W3CDTF">2014-04-05T00:29:00Z</dcterms:modified>
</cp:coreProperties>
</file>